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B52" w:rsidRDefault="00EF7B52" w:rsidP="00A63929">
      <w:pPr>
        <w:rPr>
          <w:b/>
          <w:caps/>
        </w:rPr>
      </w:pPr>
    </w:p>
    <w:p w:rsidR="00A63929" w:rsidRPr="00A63929" w:rsidRDefault="00A63929" w:rsidP="00A63929">
      <w:pPr>
        <w:rPr>
          <w:b/>
          <w:iCs/>
          <w:sz w:val="44"/>
          <w:szCs w:val="44"/>
        </w:rPr>
      </w:pPr>
      <w:r w:rsidRPr="00A63929">
        <w:rPr>
          <w:b/>
          <w:iCs/>
          <w:sz w:val="44"/>
          <w:szCs w:val="44"/>
        </w:rPr>
        <w:t>PROGRAM</w:t>
      </w:r>
      <w:r>
        <w:rPr>
          <w:b/>
          <w:iCs/>
          <w:sz w:val="44"/>
          <w:szCs w:val="44"/>
        </w:rPr>
        <w:t xml:space="preserve"> </w:t>
      </w:r>
    </w:p>
    <w:p w:rsidR="00A63929" w:rsidRPr="006D39D7" w:rsidRDefault="006D39D7" w:rsidP="00A63929">
      <w:pPr>
        <w:spacing w:after="0" w:line="240" w:lineRule="auto"/>
        <w:rPr>
          <w:b/>
          <w:iCs/>
        </w:rPr>
      </w:pPr>
      <w:r>
        <w:rPr>
          <w:b/>
          <w:iCs/>
        </w:rPr>
        <w:t>REJESTRACJA</w:t>
      </w:r>
    </w:p>
    <w:p w:rsidR="002D0134" w:rsidRPr="002D0134" w:rsidRDefault="00A63929" w:rsidP="002D0134">
      <w:pPr>
        <w:spacing w:after="0" w:line="240" w:lineRule="auto"/>
      </w:pPr>
      <w:r w:rsidRPr="002D0134">
        <w:rPr>
          <w:i/>
          <w:iCs/>
        </w:rPr>
        <w:t xml:space="preserve">9.30-10.00 </w:t>
      </w:r>
      <w:r w:rsidRPr="002D0134">
        <w:rPr>
          <w:i/>
          <w:iCs/>
        </w:rPr>
        <w:tab/>
        <w:t xml:space="preserve"> </w:t>
      </w:r>
      <w:r w:rsidR="002D0134" w:rsidRPr="002D0134">
        <w:t>Miejsce: Dolny hol MCK PGE GIGANTÓW MOCY</w:t>
      </w:r>
    </w:p>
    <w:p w:rsidR="00A63929" w:rsidRPr="00A63929" w:rsidRDefault="00A63929" w:rsidP="00A63929">
      <w:pPr>
        <w:spacing w:after="0" w:line="240" w:lineRule="auto"/>
        <w:rPr>
          <w:b/>
        </w:rPr>
      </w:pPr>
    </w:p>
    <w:p w:rsidR="00A63929" w:rsidRPr="00A63929" w:rsidRDefault="00A63929" w:rsidP="00A63929">
      <w:pPr>
        <w:spacing w:after="0" w:line="240" w:lineRule="auto"/>
        <w:rPr>
          <w:b/>
          <w:caps/>
        </w:rPr>
      </w:pPr>
      <w:r w:rsidRPr="00A63929">
        <w:rPr>
          <w:b/>
          <w:caps/>
        </w:rPr>
        <w:t>blok i</w:t>
      </w:r>
    </w:p>
    <w:p w:rsidR="00A63929" w:rsidRDefault="00543F4E" w:rsidP="006A03DE">
      <w:pPr>
        <w:spacing w:after="0" w:line="240" w:lineRule="auto"/>
        <w:jc w:val="both"/>
      </w:pPr>
      <w:r>
        <w:rPr>
          <w:b/>
        </w:rPr>
        <w:t>INNOWACYJNE METODY NAUCZANIA I R</w:t>
      </w:r>
      <w:r w:rsidRPr="00A63929">
        <w:rPr>
          <w:b/>
        </w:rPr>
        <w:t xml:space="preserve">OLA OŚRODKÓW EDUKACJI NIEFORMALNEJ W NAUCZANIU DZIECI I </w:t>
      </w:r>
      <w:r w:rsidRPr="002D0134">
        <w:rPr>
          <w:b/>
        </w:rPr>
        <w:t>MŁODZIEŻY.</w:t>
      </w:r>
      <w:r w:rsidRPr="002D0134">
        <w:t xml:space="preserve"> </w:t>
      </w:r>
      <w:r w:rsidR="00A8704C" w:rsidRPr="002D0134">
        <w:tab/>
      </w:r>
      <w:r w:rsidR="00562A8B" w:rsidRPr="002D0134">
        <w:t xml:space="preserve">Miejsce: </w:t>
      </w:r>
      <w:r w:rsidR="00A63929" w:rsidRPr="002D0134">
        <w:t>Sala teatralno-widowiskowa MCK PGE GIGANTÓW MOCY</w:t>
      </w:r>
    </w:p>
    <w:p w:rsidR="00543F4E" w:rsidRPr="002D0134" w:rsidRDefault="00543F4E" w:rsidP="00A63929">
      <w:pPr>
        <w:spacing w:after="0" w:line="240" w:lineRule="auto"/>
      </w:pP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  <w:r w:rsidRPr="00A63929">
        <w:rPr>
          <w:i/>
          <w:iCs/>
        </w:rPr>
        <w:t xml:space="preserve">10.00-10.10 </w:t>
      </w:r>
      <w:r w:rsidRPr="00A63929">
        <w:rPr>
          <w:i/>
          <w:iCs/>
        </w:rPr>
        <w:tab/>
        <w:t xml:space="preserve">Wystąpienie inauguracyjne </w:t>
      </w:r>
    </w:p>
    <w:p w:rsidR="00A63929" w:rsidRPr="00543F4E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  <w:color w:val="CC3300"/>
        </w:rPr>
      </w:pPr>
      <w:r w:rsidRPr="00A63929">
        <w:rPr>
          <w:i/>
          <w:iCs/>
        </w:rPr>
        <w:t>10.10-</w:t>
      </w:r>
      <w:r w:rsidR="00BF6E5F">
        <w:rPr>
          <w:i/>
          <w:iCs/>
        </w:rPr>
        <w:t>10.35</w:t>
      </w:r>
      <w:r w:rsidRPr="00A63929">
        <w:rPr>
          <w:i/>
          <w:iCs/>
        </w:rPr>
        <w:tab/>
      </w:r>
      <w:proofErr w:type="spellStart"/>
      <w:r w:rsidRPr="00543F4E">
        <w:rPr>
          <w:b/>
          <w:i/>
          <w:iCs/>
          <w:color w:val="CC3300"/>
        </w:rPr>
        <w:t>SPiN-amy</w:t>
      </w:r>
      <w:proofErr w:type="spellEnd"/>
      <w:r w:rsidRPr="00543F4E">
        <w:rPr>
          <w:b/>
          <w:i/>
          <w:iCs/>
          <w:color w:val="CC3300"/>
        </w:rPr>
        <w:t xml:space="preserve"> edukację. Rola centrów nauki w systemie edukacji formalnej.</w:t>
      </w: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</w:pPr>
      <w:r>
        <w:rPr>
          <w:b/>
        </w:rPr>
        <w:tab/>
      </w:r>
      <w:r w:rsidRPr="00543F4E">
        <w:rPr>
          <w:b/>
        </w:rPr>
        <w:t>Monika Wiśniewska</w:t>
      </w:r>
      <w:r w:rsidRPr="00EF7B52">
        <w:t xml:space="preserve"> </w:t>
      </w:r>
      <w:r w:rsidRPr="00A63929">
        <w:t xml:space="preserve">– Dyrektor Centrum Nowoczesności Młyn Wiedzy w Toruniu, Sekretarz Porozumienia Społeczeństwo </w:t>
      </w:r>
      <w:r w:rsidR="00562A8B">
        <w:t xml:space="preserve">i Nauka </w:t>
      </w:r>
      <w:proofErr w:type="spellStart"/>
      <w:r w:rsidRPr="00A63929">
        <w:t>SPiN</w:t>
      </w:r>
      <w:proofErr w:type="spellEnd"/>
    </w:p>
    <w:p w:rsidR="00A63929" w:rsidRPr="00543F4E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  <w:color w:val="CC3300"/>
        </w:rPr>
      </w:pPr>
      <w:r w:rsidRPr="00A63929">
        <w:rPr>
          <w:i/>
          <w:iCs/>
        </w:rPr>
        <w:t>10.</w:t>
      </w:r>
      <w:r w:rsidR="00BF6E5F">
        <w:rPr>
          <w:i/>
          <w:iCs/>
        </w:rPr>
        <w:t>35</w:t>
      </w:r>
      <w:r w:rsidRPr="00A63929">
        <w:rPr>
          <w:i/>
          <w:iCs/>
        </w:rPr>
        <w:t>-11.</w:t>
      </w:r>
      <w:r w:rsidR="00BF6E5F">
        <w:rPr>
          <w:i/>
          <w:iCs/>
        </w:rPr>
        <w:t>0</w:t>
      </w:r>
      <w:r w:rsidRPr="00A63929">
        <w:rPr>
          <w:i/>
          <w:iCs/>
        </w:rPr>
        <w:t xml:space="preserve">0 </w:t>
      </w:r>
      <w:r w:rsidRPr="00A63929">
        <w:rPr>
          <w:i/>
          <w:iCs/>
        </w:rPr>
        <w:tab/>
      </w:r>
      <w:r w:rsidRPr="00543F4E">
        <w:rPr>
          <w:b/>
          <w:i/>
          <w:iCs/>
          <w:color w:val="CC3300"/>
        </w:rPr>
        <w:t>Dlaczego trzeba zmieniać szkołę?</w:t>
      </w:r>
      <w:r w:rsidRPr="00543F4E">
        <w:rPr>
          <w:i/>
          <w:iCs/>
          <w:color w:val="CC3300"/>
        </w:rPr>
        <w:t xml:space="preserve"> </w:t>
      </w: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</w:pPr>
      <w:r>
        <w:rPr>
          <w:i/>
          <w:iCs/>
        </w:rPr>
        <w:tab/>
      </w:r>
      <w:r w:rsidRPr="00A63929">
        <w:rPr>
          <w:b/>
        </w:rPr>
        <w:t xml:space="preserve">Anna Sowińska </w:t>
      </w:r>
      <w:r w:rsidR="00EF7B52">
        <w:rPr>
          <w:b/>
        </w:rPr>
        <w:t>–</w:t>
      </w:r>
      <w:r w:rsidRPr="00A63929">
        <w:rPr>
          <w:b/>
        </w:rPr>
        <w:t xml:space="preserve"> </w:t>
      </w:r>
      <w:r w:rsidR="00EF7B52">
        <w:t>Wojewódzki Ośrodek Doskonalenia Nauczycieli w Zgierzu</w:t>
      </w:r>
    </w:p>
    <w:p w:rsidR="00A63929" w:rsidRPr="00543F4E" w:rsidRDefault="00BF6E5F" w:rsidP="00A63929">
      <w:pPr>
        <w:tabs>
          <w:tab w:val="left" w:pos="1418"/>
        </w:tabs>
        <w:spacing w:after="0" w:line="240" w:lineRule="auto"/>
        <w:ind w:left="1418" w:hanging="1418"/>
        <w:rPr>
          <w:b/>
          <w:i/>
          <w:iCs/>
          <w:color w:val="CC3300"/>
        </w:rPr>
      </w:pPr>
      <w:r>
        <w:rPr>
          <w:i/>
          <w:iCs/>
        </w:rPr>
        <w:t>11.0</w:t>
      </w:r>
      <w:r w:rsidR="00A63929" w:rsidRPr="00A63929">
        <w:rPr>
          <w:i/>
          <w:iCs/>
        </w:rPr>
        <w:t>0-11.</w:t>
      </w:r>
      <w:r>
        <w:rPr>
          <w:i/>
          <w:iCs/>
        </w:rPr>
        <w:t>25</w:t>
      </w:r>
      <w:r w:rsidR="00A63929" w:rsidRPr="00A63929">
        <w:rPr>
          <w:i/>
          <w:iCs/>
        </w:rPr>
        <w:tab/>
      </w:r>
      <w:r w:rsidR="00A63929" w:rsidRPr="00543F4E">
        <w:rPr>
          <w:b/>
          <w:i/>
          <w:iCs/>
          <w:color w:val="CC3300"/>
        </w:rPr>
        <w:t>Uniwersytet w szkole? Utopia czy recepta na ciekawe lekcje.</w:t>
      </w: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</w:pPr>
      <w:r w:rsidRPr="00A63929">
        <w:tab/>
      </w:r>
      <w:r w:rsidRPr="00A63929">
        <w:rPr>
          <w:b/>
        </w:rPr>
        <w:t>Anna Grąbczewska</w:t>
      </w:r>
      <w:r w:rsidRPr="00A63929">
        <w:t xml:space="preserve"> – Prezes Fundacji Uniwersytet Dzieci</w:t>
      </w:r>
    </w:p>
    <w:p w:rsidR="00A63929" w:rsidRPr="00543F4E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b/>
          <w:i/>
          <w:iCs/>
          <w:color w:val="CC3300"/>
        </w:rPr>
      </w:pPr>
      <w:r w:rsidRPr="00A63929">
        <w:rPr>
          <w:i/>
          <w:iCs/>
        </w:rPr>
        <w:t>11.</w:t>
      </w:r>
      <w:r w:rsidR="00BF6E5F">
        <w:rPr>
          <w:i/>
          <w:iCs/>
        </w:rPr>
        <w:t>25</w:t>
      </w:r>
      <w:r w:rsidRPr="00A63929">
        <w:rPr>
          <w:i/>
          <w:iCs/>
        </w:rPr>
        <w:t>-1</w:t>
      </w:r>
      <w:r w:rsidR="00BF6E5F">
        <w:rPr>
          <w:i/>
          <w:iCs/>
        </w:rPr>
        <w:t>1.50</w:t>
      </w:r>
      <w:r w:rsidRPr="00A63929">
        <w:rPr>
          <w:i/>
          <w:iCs/>
        </w:rPr>
        <w:t xml:space="preserve"> </w:t>
      </w:r>
      <w:r w:rsidRPr="00A63929">
        <w:rPr>
          <w:i/>
          <w:iCs/>
        </w:rPr>
        <w:tab/>
      </w:r>
      <w:r w:rsidRPr="00543F4E">
        <w:rPr>
          <w:b/>
          <w:i/>
          <w:iCs/>
          <w:color w:val="CC3300"/>
        </w:rPr>
        <w:t>Metoda projektu w praktyce edukacyjnej i alternatywne formy dokumentowania działań uczniów</w:t>
      </w: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</w:pPr>
      <w:r>
        <w:tab/>
      </w:r>
      <w:r w:rsidRPr="00A63929">
        <w:rPr>
          <w:b/>
        </w:rPr>
        <w:t xml:space="preserve">Ewa </w:t>
      </w:r>
      <w:proofErr w:type="spellStart"/>
      <w:r w:rsidRPr="00A63929">
        <w:rPr>
          <w:b/>
        </w:rPr>
        <w:t>Morzyszek</w:t>
      </w:r>
      <w:proofErr w:type="spellEnd"/>
      <w:r w:rsidRPr="00A63929">
        <w:rPr>
          <w:b/>
        </w:rPr>
        <w:t>– Banaszczyk</w:t>
      </w:r>
      <w:r w:rsidRPr="00A63929">
        <w:t xml:space="preserve"> – Dyrektor S</w:t>
      </w:r>
      <w:r>
        <w:t xml:space="preserve">zkoły Podstawowej </w:t>
      </w:r>
      <w:r w:rsidRPr="00A63929">
        <w:t xml:space="preserve">im. prof. Aleksandra Kamińskiego </w:t>
      </w:r>
      <w:r>
        <w:t>nr</w:t>
      </w:r>
      <w:r w:rsidRPr="00A63929">
        <w:t xml:space="preserve"> 137 w Łodzi</w:t>
      </w:r>
    </w:p>
    <w:p w:rsidR="00A63929" w:rsidRDefault="00BF6E5F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  <w:r>
        <w:rPr>
          <w:i/>
          <w:iCs/>
        </w:rPr>
        <w:t>11.50-12.00</w:t>
      </w:r>
      <w:r w:rsidR="00A63929" w:rsidRPr="00A63929">
        <w:rPr>
          <w:i/>
          <w:iCs/>
        </w:rPr>
        <w:t xml:space="preserve"> </w:t>
      </w:r>
      <w:r w:rsidR="00A63929" w:rsidRPr="00A63929">
        <w:rPr>
          <w:i/>
          <w:iCs/>
        </w:rPr>
        <w:tab/>
      </w:r>
      <w:r w:rsidR="00A63929">
        <w:rPr>
          <w:i/>
          <w:iCs/>
        </w:rPr>
        <w:t>Sesja pytań do prelegentów</w:t>
      </w:r>
    </w:p>
    <w:p w:rsidR="00BF6E5F" w:rsidRDefault="00BF6E5F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</w:p>
    <w:p w:rsidR="00A8704C" w:rsidRDefault="00A8704C" w:rsidP="00A63929">
      <w:pPr>
        <w:tabs>
          <w:tab w:val="left" w:pos="1418"/>
        </w:tabs>
        <w:spacing w:after="0" w:line="240" w:lineRule="auto"/>
        <w:ind w:left="1418" w:hanging="1418"/>
        <w:rPr>
          <w:b/>
          <w:iCs/>
        </w:rPr>
      </w:pPr>
      <w:r w:rsidRPr="00A8704C">
        <w:rPr>
          <w:b/>
          <w:iCs/>
        </w:rPr>
        <w:t>SERWIS KAWOWY</w:t>
      </w:r>
    </w:p>
    <w:p w:rsidR="00DC161D" w:rsidRPr="00A8704C" w:rsidRDefault="00DC161D" w:rsidP="00A63929">
      <w:pPr>
        <w:tabs>
          <w:tab w:val="left" w:pos="1418"/>
        </w:tabs>
        <w:spacing w:after="0" w:line="240" w:lineRule="auto"/>
        <w:ind w:left="1418" w:hanging="1418"/>
        <w:rPr>
          <w:b/>
          <w:iCs/>
        </w:rPr>
      </w:pPr>
    </w:p>
    <w:p w:rsidR="00A63929" w:rsidRPr="002D0134" w:rsidRDefault="00BF6E5F" w:rsidP="00A63929">
      <w:pPr>
        <w:tabs>
          <w:tab w:val="left" w:pos="1418"/>
        </w:tabs>
        <w:spacing w:after="0" w:line="240" w:lineRule="auto"/>
        <w:ind w:left="1418" w:hanging="1418"/>
      </w:pPr>
      <w:r>
        <w:rPr>
          <w:i/>
          <w:iCs/>
        </w:rPr>
        <w:t xml:space="preserve">12.00-12.30 </w:t>
      </w:r>
      <w:r>
        <w:rPr>
          <w:i/>
          <w:iCs/>
        </w:rPr>
        <w:tab/>
      </w:r>
      <w:r w:rsidR="00A8704C" w:rsidRPr="002D0134">
        <w:rPr>
          <w:iCs/>
        </w:rPr>
        <w:t>Miejsce: Górny hol MCK PGE Gigantów Mocy</w:t>
      </w:r>
      <w:r w:rsidR="00C8550E">
        <w:rPr>
          <w:iCs/>
        </w:rPr>
        <w:t xml:space="preserve"> (Pię</w:t>
      </w:r>
      <w:r w:rsidR="008E1F73">
        <w:rPr>
          <w:iCs/>
        </w:rPr>
        <w:t>tro I)</w:t>
      </w:r>
    </w:p>
    <w:p w:rsidR="00A63929" w:rsidRPr="002D0134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b/>
        </w:rPr>
      </w:pPr>
    </w:p>
    <w:p w:rsidR="00A63929" w:rsidRPr="002D0134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b/>
          <w:caps/>
        </w:rPr>
      </w:pPr>
      <w:r w:rsidRPr="002D0134">
        <w:rPr>
          <w:b/>
          <w:caps/>
        </w:rPr>
        <w:t>blok ii</w:t>
      </w:r>
    </w:p>
    <w:p w:rsidR="006A03DE" w:rsidRDefault="00103769" w:rsidP="00A8704C">
      <w:pPr>
        <w:spacing w:after="0" w:line="240" w:lineRule="auto"/>
        <w:rPr>
          <w:b/>
        </w:rPr>
      </w:pPr>
      <w:r w:rsidRPr="002D0134">
        <w:rPr>
          <w:b/>
        </w:rPr>
        <w:t>NOWE TECHNOLOGIE W ZARZĄDZANIU OŚWIATĄ I NAUCZANIU.</w:t>
      </w:r>
      <w:r w:rsidR="00CE513F" w:rsidRPr="002D0134">
        <w:rPr>
          <w:b/>
        </w:rPr>
        <w:t xml:space="preserve"> </w:t>
      </w:r>
    </w:p>
    <w:p w:rsidR="00A63929" w:rsidRPr="002D0134" w:rsidRDefault="00103769" w:rsidP="00A8704C">
      <w:pPr>
        <w:spacing w:after="0" w:line="240" w:lineRule="auto"/>
        <w:rPr>
          <w:b/>
        </w:rPr>
      </w:pPr>
      <w:r>
        <w:t>M</w:t>
      </w:r>
      <w:r w:rsidR="00CE513F" w:rsidRPr="002D0134">
        <w:t>iejsce: Sala teatralno-widowiskowa MCK PGE GIGANTÓW MOCY</w:t>
      </w:r>
    </w:p>
    <w:p w:rsidR="00103769" w:rsidRDefault="00103769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</w:p>
    <w:p w:rsidR="00A63929" w:rsidRPr="00CE513F" w:rsidRDefault="00103769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  <w:r>
        <w:rPr>
          <w:i/>
          <w:iCs/>
        </w:rPr>
        <w:t>12.30-12.45</w:t>
      </w:r>
      <w:r w:rsidR="00562A8B" w:rsidRPr="002D0134">
        <w:rPr>
          <w:i/>
          <w:iCs/>
        </w:rPr>
        <w:tab/>
      </w:r>
      <w:r w:rsidR="00CE513F" w:rsidRPr="00543F4E">
        <w:rPr>
          <w:b/>
          <w:i/>
          <w:iCs/>
          <w:color w:val="CC3300"/>
        </w:rPr>
        <w:t>N</w:t>
      </w:r>
      <w:r w:rsidR="00543F4E">
        <w:rPr>
          <w:b/>
          <w:i/>
          <w:iCs/>
          <w:color w:val="CC3300"/>
        </w:rPr>
        <w:t xml:space="preserve">owe media w edukacji nieformalnej </w:t>
      </w:r>
      <w:r w:rsidR="002D0134" w:rsidRPr="00543F4E">
        <w:rPr>
          <w:b/>
          <w:i/>
          <w:iCs/>
          <w:color w:val="CC3300"/>
        </w:rPr>
        <w:t>na przykładzie działań Ekspozycji PGE Giganty Mocy</w:t>
      </w:r>
      <w:r w:rsidR="002D0134" w:rsidRPr="00543F4E">
        <w:rPr>
          <w:i/>
          <w:iCs/>
          <w:color w:val="CC3300"/>
        </w:rPr>
        <w:t xml:space="preserve"> </w:t>
      </w:r>
    </w:p>
    <w:p w:rsidR="00562A8B" w:rsidRDefault="00562A8B" w:rsidP="00A63929">
      <w:pPr>
        <w:tabs>
          <w:tab w:val="left" w:pos="1418"/>
        </w:tabs>
        <w:spacing w:after="0" w:line="240" w:lineRule="auto"/>
        <w:ind w:left="1418" w:hanging="1418"/>
        <w:rPr>
          <w:iCs/>
        </w:rPr>
      </w:pPr>
      <w:r>
        <w:rPr>
          <w:iCs/>
        </w:rPr>
        <w:tab/>
      </w:r>
      <w:r w:rsidRPr="00562A8B">
        <w:rPr>
          <w:b/>
          <w:iCs/>
        </w:rPr>
        <w:t xml:space="preserve">Małgorzata </w:t>
      </w:r>
      <w:proofErr w:type="spellStart"/>
      <w:r w:rsidRPr="00562A8B">
        <w:rPr>
          <w:b/>
          <w:iCs/>
        </w:rPr>
        <w:t>Stanasiuk</w:t>
      </w:r>
      <w:r w:rsidR="002D0134">
        <w:rPr>
          <w:b/>
          <w:iCs/>
        </w:rPr>
        <w:t>-</w:t>
      </w:r>
      <w:r w:rsidRPr="00562A8B">
        <w:rPr>
          <w:b/>
          <w:iCs/>
        </w:rPr>
        <w:t>Mordalska</w:t>
      </w:r>
      <w:proofErr w:type="spellEnd"/>
      <w:r>
        <w:rPr>
          <w:iCs/>
        </w:rPr>
        <w:t xml:space="preserve"> – Zastępca Dyrektora ds. Ekspozycji Giganty Mocy i Marketingu, Miejskie Centrum Kultury w Bełchatowie</w:t>
      </w:r>
    </w:p>
    <w:p w:rsidR="0076281F" w:rsidRPr="0076281F" w:rsidRDefault="0076281F" w:rsidP="0076281F">
      <w:pPr>
        <w:tabs>
          <w:tab w:val="left" w:pos="1418"/>
        </w:tabs>
        <w:spacing w:after="0" w:line="240" w:lineRule="auto"/>
        <w:ind w:left="1418" w:hanging="1418"/>
        <w:rPr>
          <w:b/>
          <w:i/>
          <w:iCs/>
        </w:rPr>
      </w:pPr>
      <w:r w:rsidRPr="0076281F">
        <w:rPr>
          <w:i/>
          <w:iCs/>
        </w:rPr>
        <w:t xml:space="preserve">12.45-13.00 </w:t>
      </w:r>
      <w:r>
        <w:rPr>
          <w:i/>
          <w:iCs/>
        </w:rPr>
        <w:tab/>
      </w:r>
      <w:r w:rsidRPr="0076281F">
        <w:rPr>
          <w:b/>
          <w:i/>
          <w:iCs/>
          <w:color w:val="CC3300"/>
        </w:rPr>
        <w:t>Multimedialne pomoce dydaktyczne. Jak zwiększyć zaangażowanie uczniów?</w:t>
      </w:r>
      <w:r w:rsidRPr="0076281F">
        <w:rPr>
          <w:b/>
          <w:i/>
          <w:iCs/>
        </w:rPr>
        <w:t xml:space="preserve">  </w:t>
      </w:r>
    </w:p>
    <w:p w:rsidR="0076281F" w:rsidRPr="007D1002" w:rsidRDefault="0076281F" w:rsidP="0076281F">
      <w:pPr>
        <w:tabs>
          <w:tab w:val="left" w:pos="1418"/>
        </w:tabs>
        <w:spacing w:after="0" w:line="240" w:lineRule="auto"/>
        <w:ind w:left="1418" w:hanging="1418"/>
        <w:rPr>
          <w:iCs/>
        </w:rPr>
      </w:pPr>
      <w:r>
        <w:rPr>
          <w:i/>
          <w:iCs/>
        </w:rPr>
        <w:tab/>
      </w:r>
      <w:r w:rsidRPr="007D1002">
        <w:rPr>
          <w:b/>
          <w:iCs/>
        </w:rPr>
        <w:t>Magdalena Bartosik</w:t>
      </w:r>
      <w:r w:rsidRPr="007D1002">
        <w:rPr>
          <w:iCs/>
        </w:rPr>
        <w:t xml:space="preserve"> - redaktor merytoryczny Multimedialnego układu okresowego oraz </w:t>
      </w:r>
      <w:proofErr w:type="spellStart"/>
      <w:r w:rsidRPr="007D1002">
        <w:rPr>
          <w:iCs/>
        </w:rPr>
        <w:t>Multiteki</w:t>
      </w:r>
      <w:proofErr w:type="spellEnd"/>
      <w:r w:rsidRPr="007D1002">
        <w:rPr>
          <w:iCs/>
        </w:rPr>
        <w:t xml:space="preserve"> dla klas 7 i 8 </w:t>
      </w:r>
    </w:p>
    <w:p w:rsidR="0076281F" w:rsidRPr="007D1002" w:rsidRDefault="0076281F" w:rsidP="0076281F">
      <w:pPr>
        <w:tabs>
          <w:tab w:val="left" w:pos="1418"/>
        </w:tabs>
        <w:spacing w:after="0" w:line="240" w:lineRule="auto"/>
        <w:ind w:left="1418" w:hanging="1418"/>
        <w:rPr>
          <w:iCs/>
        </w:rPr>
      </w:pPr>
      <w:r w:rsidRPr="007D1002">
        <w:rPr>
          <w:iCs/>
        </w:rPr>
        <w:tab/>
      </w:r>
      <w:r w:rsidRPr="007D1002">
        <w:rPr>
          <w:b/>
          <w:iCs/>
        </w:rPr>
        <w:t xml:space="preserve">Oliwia </w:t>
      </w:r>
      <w:proofErr w:type="spellStart"/>
      <w:r w:rsidRPr="007D1002">
        <w:rPr>
          <w:b/>
          <w:iCs/>
        </w:rPr>
        <w:t>Pierzyńska</w:t>
      </w:r>
      <w:proofErr w:type="spellEnd"/>
      <w:r w:rsidRPr="007D1002">
        <w:rPr>
          <w:iCs/>
        </w:rPr>
        <w:t xml:space="preserve"> - redaktor merytoryczny zadań do Generatora testów i sprawdzianów oraz zeszytów ćwiczeń z dostępem do materiałów multimedialnych dla klas 7 i 8</w:t>
      </w:r>
    </w:p>
    <w:p w:rsidR="0076281F" w:rsidRPr="0076281F" w:rsidRDefault="0076281F" w:rsidP="0076281F">
      <w:pPr>
        <w:tabs>
          <w:tab w:val="left" w:pos="1418"/>
        </w:tabs>
        <w:spacing w:after="0" w:line="240" w:lineRule="auto"/>
        <w:ind w:left="1418" w:hanging="1418"/>
        <w:rPr>
          <w:b/>
          <w:i/>
          <w:iCs/>
          <w:color w:val="CC3300"/>
        </w:rPr>
      </w:pPr>
      <w:r w:rsidRPr="0076281F">
        <w:rPr>
          <w:i/>
          <w:iCs/>
        </w:rPr>
        <w:t xml:space="preserve">13.00-13.30 </w:t>
      </w:r>
      <w:r>
        <w:rPr>
          <w:i/>
          <w:iCs/>
        </w:rPr>
        <w:tab/>
      </w:r>
      <w:r w:rsidRPr="0076281F">
        <w:rPr>
          <w:b/>
          <w:i/>
          <w:iCs/>
          <w:color w:val="CC3300"/>
        </w:rPr>
        <w:t>Czy technologia zastąpi nauczycieli?</w:t>
      </w:r>
    </w:p>
    <w:p w:rsidR="0076281F" w:rsidRPr="007D1002" w:rsidRDefault="0076281F" w:rsidP="0076281F">
      <w:pPr>
        <w:tabs>
          <w:tab w:val="left" w:pos="1418"/>
        </w:tabs>
        <w:spacing w:after="0" w:line="240" w:lineRule="auto"/>
        <w:ind w:left="1418" w:hanging="1418"/>
        <w:rPr>
          <w:iCs/>
        </w:rPr>
      </w:pPr>
      <w:r w:rsidRPr="007D1002">
        <w:rPr>
          <w:iCs/>
        </w:rPr>
        <w:tab/>
      </w:r>
      <w:r w:rsidRPr="007D1002">
        <w:rPr>
          <w:b/>
          <w:iCs/>
        </w:rPr>
        <w:t xml:space="preserve">Patryk </w:t>
      </w:r>
      <w:proofErr w:type="spellStart"/>
      <w:r w:rsidRPr="007D1002">
        <w:rPr>
          <w:b/>
          <w:iCs/>
        </w:rPr>
        <w:t>Betcher</w:t>
      </w:r>
      <w:proofErr w:type="spellEnd"/>
      <w:r w:rsidRPr="007D1002">
        <w:rPr>
          <w:b/>
          <w:iCs/>
        </w:rPr>
        <w:t xml:space="preserve"> i Filip Żyro</w:t>
      </w:r>
      <w:r w:rsidRPr="007D1002">
        <w:rPr>
          <w:iCs/>
        </w:rPr>
        <w:t xml:space="preserve"> – Fundacja Rozwoju Społeczeństwa Informacyjnego </w:t>
      </w:r>
    </w:p>
    <w:p w:rsidR="00A63929" w:rsidRPr="00543F4E" w:rsidRDefault="00CE513F" w:rsidP="00A63929">
      <w:pPr>
        <w:tabs>
          <w:tab w:val="left" w:pos="1418"/>
        </w:tabs>
        <w:spacing w:after="0" w:line="240" w:lineRule="auto"/>
        <w:ind w:left="1418" w:hanging="1418"/>
        <w:rPr>
          <w:b/>
          <w:i/>
          <w:iCs/>
          <w:color w:val="CC3300"/>
        </w:rPr>
      </w:pPr>
      <w:r>
        <w:rPr>
          <w:i/>
          <w:iCs/>
        </w:rPr>
        <w:t>13.30-13.55</w:t>
      </w:r>
      <w:r w:rsidR="00A63929" w:rsidRPr="00A63929">
        <w:rPr>
          <w:i/>
          <w:iCs/>
        </w:rPr>
        <w:tab/>
      </w:r>
      <w:r w:rsidR="00A63929" w:rsidRPr="00543F4E">
        <w:rPr>
          <w:b/>
          <w:i/>
          <w:iCs/>
          <w:color w:val="CC3300"/>
        </w:rPr>
        <w:t>Aplikacje i gry mobilne w edukacji. Inspiracje, trendy, dobre praktyki.</w:t>
      </w: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b/>
          <w:i/>
          <w:iCs/>
        </w:rPr>
      </w:pPr>
      <w:r w:rsidRPr="00A63929">
        <w:rPr>
          <w:i/>
          <w:iCs/>
        </w:rPr>
        <w:tab/>
      </w:r>
      <w:r w:rsidRPr="00A63929">
        <w:rPr>
          <w:b/>
          <w:iCs/>
        </w:rPr>
        <w:t>Sylwia Żółkiewska</w:t>
      </w:r>
    </w:p>
    <w:p w:rsidR="006A03DE" w:rsidRDefault="006A03DE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</w:p>
    <w:p w:rsidR="006A03DE" w:rsidRDefault="006A03DE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</w:p>
    <w:p w:rsidR="006A03DE" w:rsidRDefault="006A03DE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</w:p>
    <w:p w:rsidR="00A63929" w:rsidRPr="00543F4E" w:rsidRDefault="00CE513F" w:rsidP="00A63929">
      <w:pPr>
        <w:tabs>
          <w:tab w:val="left" w:pos="1418"/>
        </w:tabs>
        <w:spacing w:after="0" w:line="240" w:lineRule="auto"/>
        <w:ind w:left="1418" w:hanging="1418"/>
        <w:rPr>
          <w:b/>
          <w:i/>
          <w:iCs/>
          <w:color w:val="CC3300"/>
        </w:rPr>
      </w:pPr>
      <w:bookmarkStart w:id="0" w:name="_GoBack"/>
      <w:bookmarkEnd w:id="0"/>
      <w:r>
        <w:rPr>
          <w:i/>
          <w:iCs/>
        </w:rPr>
        <w:t>13.55-14.15</w:t>
      </w:r>
      <w:r w:rsidR="00A63929" w:rsidRPr="00A63929">
        <w:rPr>
          <w:i/>
          <w:iCs/>
        </w:rPr>
        <w:tab/>
      </w:r>
      <w:r w:rsidR="00A63929" w:rsidRPr="00543F4E">
        <w:rPr>
          <w:b/>
          <w:i/>
          <w:iCs/>
          <w:color w:val="CC3300"/>
        </w:rPr>
        <w:t>Doświadczanie wzorców za pośrednictwem nowych mediów.</w:t>
      </w: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b/>
          <w:iCs/>
        </w:rPr>
      </w:pPr>
      <w:r w:rsidRPr="00A63929">
        <w:tab/>
      </w:r>
      <w:r w:rsidRPr="00A63929">
        <w:rPr>
          <w:b/>
          <w:iCs/>
        </w:rPr>
        <w:t xml:space="preserve">Arkadiusz Rogoziński – </w:t>
      </w:r>
      <w:r w:rsidRPr="00A63929">
        <w:rPr>
          <w:iCs/>
        </w:rPr>
        <w:t>Muzeum Książki Artystycznej</w:t>
      </w:r>
      <w:r w:rsidR="00543F4E">
        <w:rPr>
          <w:b/>
          <w:iCs/>
        </w:rPr>
        <w:t xml:space="preserve">, Jan Kędzierski – </w:t>
      </w:r>
      <w:r w:rsidR="00543F4E" w:rsidRPr="00543F4E">
        <w:rPr>
          <w:iCs/>
        </w:rPr>
        <w:t>Design Works</w:t>
      </w:r>
    </w:p>
    <w:p w:rsidR="00A63929" w:rsidRPr="00CE513F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i/>
        </w:rPr>
      </w:pPr>
      <w:r w:rsidRPr="00CE513F">
        <w:rPr>
          <w:i/>
          <w:iCs/>
        </w:rPr>
        <w:t>14.</w:t>
      </w:r>
      <w:r w:rsidR="00CE513F" w:rsidRPr="00CE513F">
        <w:rPr>
          <w:i/>
          <w:iCs/>
        </w:rPr>
        <w:t>15</w:t>
      </w:r>
      <w:r w:rsidRPr="00CE513F">
        <w:rPr>
          <w:i/>
          <w:iCs/>
        </w:rPr>
        <w:t xml:space="preserve"> – </w:t>
      </w:r>
      <w:r w:rsidR="00CE513F" w:rsidRPr="00CE513F">
        <w:rPr>
          <w:i/>
          <w:iCs/>
        </w:rPr>
        <w:t>14.25</w:t>
      </w:r>
      <w:r w:rsidRPr="00CE513F">
        <w:rPr>
          <w:i/>
          <w:iCs/>
        </w:rPr>
        <w:tab/>
        <w:t>Sesja pytań do prelegentów</w:t>
      </w:r>
    </w:p>
    <w:p w:rsidR="00A63929" w:rsidRPr="00A63929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i/>
          <w:iCs/>
        </w:rPr>
      </w:pPr>
      <w:r w:rsidRPr="00A63929">
        <w:rPr>
          <w:i/>
          <w:iCs/>
        </w:rPr>
        <w:t>1</w:t>
      </w:r>
      <w:r w:rsidR="002D0134">
        <w:rPr>
          <w:i/>
          <w:iCs/>
        </w:rPr>
        <w:t>4.25-16.30</w:t>
      </w:r>
      <w:r w:rsidRPr="00A63929">
        <w:rPr>
          <w:i/>
          <w:iCs/>
        </w:rPr>
        <w:t xml:space="preserve"> </w:t>
      </w:r>
      <w:r w:rsidRPr="00A63929">
        <w:rPr>
          <w:i/>
          <w:iCs/>
        </w:rPr>
        <w:tab/>
        <w:t>Zwiedzanie PGE Gigantów Mocy, pokaz warsztatów edukacyjnych.</w:t>
      </w:r>
    </w:p>
    <w:p w:rsidR="00A63929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b/>
        </w:rPr>
      </w:pPr>
    </w:p>
    <w:p w:rsidR="00543F4E" w:rsidRDefault="00543F4E" w:rsidP="00A63929">
      <w:pPr>
        <w:tabs>
          <w:tab w:val="left" w:pos="1418"/>
        </w:tabs>
        <w:spacing w:after="0" w:line="240" w:lineRule="auto"/>
        <w:ind w:left="1418" w:hanging="1418"/>
        <w:rPr>
          <w:b/>
        </w:rPr>
      </w:pPr>
    </w:p>
    <w:p w:rsidR="002D0134" w:rsidRDefault="00A63929" w:rsidP="00A63929">
      <w:pPr>
        <w:tabs>
          <w:tab w:val="left" w:pos="1418"/>
        </w:tabs>
        <w:spacing w:after="0" w:line="240" w:lineRule="auto"/>
        <w:ind w:left="1418" w:hanging="1418"/>
        <w:rPr>
          <w:b/>
        </w:rPr>
      </w:pPr>
      <w:r>
        <w:rPr>
          <w:b/>
        </w:rPr>
        <w:t>WARSZTATY</w:t>
      </w:r>
      <w:r w:rsidRPr="00A63929">
        <w:rPr>
          <w:b/>
        </w:rPr>
        <w:t xml:space="preserve"> </w:t>
      </w:r>
      <w:r w:rsidR="002D0134">
        <w:rPr>
          <w:b/>
        </w:rPr>
        <w:tab/>
      </w:r>
    </w:p>
    <w:p w:rsidR="00DC161D" w:rsidRDefault="00DC161D" w:rsidP="00A63929">
      <w:pPr>
        <w:tabs>
          <w:tab w:val="left" w:pos="1418"/>
        </w:tabs>
        <w:spacing w:after="0" w:line="240" w:lineRule="auto"/>
        <w:ind w:left="1418" w:hanging="1418"/>
        <w:rPr>
          <w:b/>
        </w:rPr>
      </w:pPr>
    </w:p>
    <w:p w:rsidR="00DC161D" w:rsidRPr="00DC161D" w:rsidRDefault="00DC161D" w:rsidP="00DC161D">
      <w:pPr>
        <w:tabs>
          <w:tab w:val="left" w:pos="1418"/>
        </w:tabs>
        <w:spacing w:after="0" w:line="240" w:lineRule="auto"/>
        <w:ind w:left="1418" w:hanging="1418"/>
        <w:rPr>
          <w:i/>
        </w:rPr>
      </w:pPr>
      <w:r w:rsidRPr="00DC161D">
        <w:rPr>
          <w:i/>
        </w:rPr>
        <w:t xml:space="preserve">10.00-11.00 </w:t>
      </w:r>
      <w:r>
        <w:rPr>
          <w:i/>
        </w:rPr>
        <w:tab/>
      </w:r>
      <w:r w:rsidRPr="00DC161D">
        <w:rPr>
          <w:b/>
          <w:i/>
          <w:color w:val="CC3300"/>
        </w:rPr>
        <w:t xml:space="preserve">Co robot robi w szkole? Zastosowanie robotów edukacyjnych </w:t>
      </w:r>
      <w:proofErr w:type="spellStart"/>
      <w:r w:rsidRPr="00DC161D">
        <w:rPr>
          <w:b/>
          <w:i/>
          <w:color w:val="CC3300"/>
        </w:rPr>
        <w:t>mBot</w:t>
      </w:r>
      <w:proofErr w:type="spellEnd"/>
      <w:r w:rsidRPr="00DC161D">
        <w:rPr>
          <w:b/>
          <w:i/>
          <w:color w:val="CC3300"/>
        </w:rPr>
        <w:t xml:space="preserve"> i</w:t>
      </w:r>
    </w:p>
    <w:p w:rsidR="00DC161D" w:rsidRDefault="00DC161D" w:rsidP="00DC161D">
      <w:pPr>
        <w:tabs>
          <w:tab w:val="left" w:pos="1418"/>
        </w:tabs>
        <w:spacing w:after="0" w:line="240" w:lineRule="auto"/>
        <w:ind w:left="1418" w:hanging="1418"/>
        <w:rPr>
          <w:i/>
        </w:rPr>
      </w:pPr>
      <w:r w:rsidRPr="00DC161D">
        <w:rPr>
          <w:i/>
        </w:rPr>
        <w:t>(I grupa)</w:t>
      </w:r>
      <w:r w:rsidRPr="00DC161D">
        <w:rPr>
          <w:b/>
          <w:i/>
          <w:color w:val="CC3300"/>
        </w:rPr>
        <w:t xml:space="preserve"> </w:t>
      </w:r>
      <w:r>
        <w:rPr>
          <w:b/>
          <w:i/>
          <w:color w:val="CC3300"/>
        </w:rPr>
        <w:tab/>
      </w:r>
      <w:r w:rsidRPr="00DC161D">
        <w:rPr>
          <w:b/>
          <w:i/>
          <w:color w:val="CC3300"/>
        </w:rPr>
        <w:t xml:space="preserve">środowiska </w:t>
      </w:r>
      <w:proofErr w:type="spellStart"/>
      <w:r w:rsidRPr="00DC161D">
        <w:rPr>
          <w:b/>
          <w:i/>
          <w:color w:val="CC3300"/>
        </w:rPr>
        <w:t>Scratch</w:t>
      </w:r>
      <w:proofErr w:type="spellEnd"/>
      <w:r w:rsidRPr="00DC161D">
        <w:rPr>
          <w:b/>
          <w:i/>
          <w:color w:val="CC3300"/>
        </w:rPr>
        <w:t xml:space="preserve"> w nauce programowania dla klas IV-VII</w:t>
      </w:r>
    </w:p>
    <w:p w:rsidR="00DC161D" w:rsidRDefault="00DC161D" w:rsidP="00DC161D">
      <w:pPr>
        <w:tabs>
          <w:tab w:val="left" w:pos="1418"/>
        </w:tabs>
        <w:spacing w:after="0" w:line="240" w:lineRule="auto"/>
        <w:ind w:left="1418" w:hanging="1418"/>
        <w:rPr>
          <w:b/>
          <w:i/>
        </w:rPr>
      </w:pPr>
      <w:r w:rsidRPr="00DC161D">
        <w:rPr>
          <w:i/>
        </w:rPr>
        <w:t>11.00-12.00</w:t>
      </w:r>
      <w:r w:rsidRPr="00DC161D">
        <w:rPr>
          <w:b/>
          <w:i/>
        </w:rPr>
        <w:t xml:space="preserve"> </w:t>
      </w:r>
      <w:r>
        <w:rPr>
          <w:b/>
          <w:i/>
        </w:rPr>
        <w:tab/>
        <w:t xml:space="preserve">- </w:t>
      </w:r>
      <w:proofErr w:type="gramStart"/>
      <w:r w:rsidRPr="00DC161D">
        <w:t>warsztaty</w:t>
      </w:r>
      <w:proofErr w:type="gramEnd"/>
      <w:r w:rsidRPr="00DC161D">
        <w:t xml:space="preserve"> dla nauczycieli informatyki i wszystkich zainteresowanych nauką</w:t>
      </w:r>
    </w:p>
    <w:p w:rsidR="00DC161D" w:rsidRDefault="00DC161D" w:rsidP="00DC161D">
      <w:pPr>
        <w:tabs>
          <w:tab w:val="left" w:pos="1418"/>
        </w:tabs>
        <w:spacing w:after="0" w:line="240" w:lineRule="auto"/>
        <w:ind w:left="1418" w:hanging="1418"/>
        <w:rPr>
          <w:b/>
          <w:i/>
          <w:color w:val="CC3300"/>
        </w:rPr>
      </w:pPr>
      <w:r w:rsidRPr="00DC161D">
        <w:rPr>
          <w:i/>
        </w:rPr>
        <w:t>(II grupa)</w:t>
      </w:r>
      <w:r w:rsidRPr="00DC161D">
        <w:rPr>
          <w:b/>
        </w:rPr>
        <w:t xml:space="preserve"> </w:t>
      </w:r>
      <w:r>
        <w:rPr>
          <w:b/>
        </w:rPr>
        <w:tab/>
      </w:r>
      <w:r w:rsidRPr="00DC161D">
        <w:t>pro</w:t>
      </w:r>
      <w:r>
        <w:t>gramowania w szkole podstawowej</w:t>
      </w:r>
    </w:p>
    <w:p w:rsidR="00DC161D" w:rsidRDefault="00DC161D" w:rsidP="00DC161D">
      <w:pPr>
        <w:tabs>
          <w:tab w:val="left" w:pos="1418"/>
        </w:tabs>
        <w:spacing w:after="0" w:line="240" w:lineRule="auto"/>
        <w:ind w:left="1418" w:hanging="1418"/>
      </w:pPr>
      <w:r>
        <w:rPr>
          <w:b/>
          <w:i/>
          <w:color w:val="CC3300"/>
        </w:rPr>
        <w:tab/>
      </w:r>
      <w:r w:rsidRPr="00DC161D">
        <w:rPr>
          <w:b/>
        </w:rPr>
        <w:t xml:space="preserve">Grzegorz Troszyński - </w:t>
      </w:r>
      <w:r w:rsidRPr="00DC161D">
        <w:t>Instruktor warsztatów edukacyjnych</w:t>
      </w:r>
      <w:r>
        <w:t xml:space="preserve">. </w:t>
      </w:r>
      <w:r w:rsidRPr="00DC161D">
        <w:t xml:space="preserve"> Przedstawiciel firmy </w:t>
      </w:r>
      <w:proofErr w:type="spellStart"/>
      <w:r w:rsidRPr="00DC161D">
        <w:t>Trobot</w:t>
      </w:r>
      <w:proofErr w:type="spellEnd"/>
      <w:r w:rsidRPr="00DC161D">
        <w:t xml:space="preserve">, dystrybutora robotów edukacyjnych marki </w:t>
      </w:r>
      <w:proofErr w:type="spellStart"/>
      <w:r w:rsidRPr="00DC161D">
        <w:t>Makeblock</w:t>
      </w:r>
      <w:proofErr w:type="spellEnd"/>
      <w:r w:rsidRPr="00DC161D">
        <w:t>.</w:t>
      </w:r>
    </w:p>
    <w:p w:rsidR="00DC161D" w:rsidRDefault="00DC161D" w:rsidP="00DC161D">
      <w:pPr>
        <w:tabs>
          <w:tab w:val="left" w:pos="1418"/>
        </w:tabs>
        <w:spacing w:after="0" w:line="240" w:lineRule="auto"/>
        <w:ind w:left="1418" w:hanging="1418"/>
      </w:pPr>
      <w:r w:rsidRPr="00DC161D">
        <w:tab/>
        <w:t>Miejsce: Sala konferencyjna MCK PGE Gigantów Mocy (I piętro, sala 3.42)</w:t>
      </w:r>
    </w:p>
    <w:p w:rsidR="00DC161D" w:rsidRPr="00DC161D" w:rsidRDefault="00DC161D" w:rsidP="00DC161D">
      <w:pPr>
        <w:tabs>
          <w:tab w:val="left" w:pos="1418"/>
        </w:tabs>
        <w:spacing w:after="0" w:line="240" w:lineRule="auto"/>
        <w:ind w:left="1418" w:hanging="1418"/>
      </w:pPr>
    </w:p>
    <w:p w:rsidR="002D0134" w:rsidRPr="00DC161D" w:rsidRDefault="002D0134" w:rsidP="002D0134">
      <w:pPr>
        <w:tabs>
          <w:tab w:val="left" w:pos="1418"/>
        </w:tabs>
        <w:spacing w:after="0" w:line="240" w:lineRule="auto"/>
        <w:ind w:left="1418" w:hanging="1418"/>
        <w:rPr>
          <w:b/>
          <w:i/>
          <w:color w:val="CC3300"/>
        </w:rPr>
      </w:pPr>
      <w:r>
        <w:t xml:space="preserve">13.00-14.30 </w:t>
      </w:r>
      <w:r w:rsidRPr="00DC161D">
        <w:rPr>
          <w:b/>
          <w:i/>
          <w:color w:val="CC3300"/>
        </w:rPr>
        <w:tab/>
        <w:t xml:space="preserve">Jak kształcić efektywnie - czyli design </w:t>
      </w:r>
      <w:proofErr w:type="spellStart"/>
      <w:r w:rsidRPr="00DC161D">
        <w:rPr>
          <w:b/>
          <w:i/>
          <w:color w:val="CC3300"/>
        </w:rPr>
        <w:t>thinking</w:t>
      </w:r>
      <w:proofErr w:type="spellEnd"/>
      <w:r w:rsidRPr="00DC161D">
        <w:rPr>
          <w:b/>
          <w:i/>
          <w:color w:val="CC3300"/>
        </w:rPr>
        <w:t xml:space="preserve"> w dydaktyce </w:t>
      </w:r>
    </w:p>
    <w:p w:rsidR="002D0134" w:rsidRDefault="002D0134" w:rsidP="002D0134">
      <w:pPr>
        <w:tabs>
          <w:tab w:val="left" w:pos="1418"/>
        </w:tabs>
        <w:spacing w:after="0" w:line="240" w:lineRule="auto"/>
        <w:ind w:left="1418" w:hanging="1418"/>
      </w:pPr>
      <w:r>
        <w:t>(I grupa)</w:t>
      </w:r>
      <w:r w:rsidRPr="002D0134">
        <w:rPr>
          <w:b/>
        </w:rPr>
        <w:t xml:space="preserve"> </w:t>
      </w:r>
      <w:r>
        <w:rPr>
          <w:b/>
        </w:rPr>
        <w:tab/>
      </w:r>
      <w:r w:rsidRPr="00A63929">
        <w:rPr>
          <w:b/>
        </w:rPr>
        <w:t xml:space="preserve">Dorota </w:t>
      </w:r>
      <w:proofErr w:type="spellStart"/>
      <w:r w:rsidRPr="00A63929">
        <w:rPr>
          <w:b/>
        </w:rPr>
        <w:t>Bociąga</w:t>
      </w:r>
      <w:proofErr w:type="spellEnd"/>
      <w:r w:rsidRPr="00A63929">
        <w:rPr>
          <w:b/>
        </w:rPr>
        <w:t xml:space="preserve">, Anna </w:t>
      </w:r>
      <w:proofErr w:type="gramStart"/>
      <w:r w:rsidRPr="00A63929">
        <w:rPr>
          <w:b/>
        </w:rPr>
        <w:t>Laska-Leśniewicz</w:t>
      </w:r>
      <w:proofErr w:type="gramEnd"/>
      <w:r w:rsidRPr="00A63929">
        <w:rPr>
          <w:b/>
        </w:rPr>
        <w:t xml:space="preserve"> – </w:t>
      </w:r>
      <w:r w:rsidRPr="00A63929">
        <w:t>Politechnika Łódzka</w:t>
      </w:r>
    </w:p>
    <w:p w:rsidR="002D0134" w:rsidRPr="00A63929" w:rsidRDefault="002D0134" w:rsidP="002D0134">
      <w:pPr>
        <w:tabs>
          <w:tab w:val="left" w:pos="1418"/>
        </w:tabs>
        <w:spacing w:after="0" w:line="240" w:lineRule="auto"/>
        <w:ind w:left="1418" w:hanging="1418"/>
        <w:rPr>
          <w:b/>
        </w:rPr>
      </w:pPr>
      <w:r w:rsidRPr="002D0134">
        <w:t xml:space="preserve">15.00-16.30 </w:t>
      </w:r>
      <w:r>
        <w:tab/>
      </w:r>
      <w:r w:rsidRPr="002D0134">
        <w:t>Miejsce: Sala warsztatowa MCK PGE Gigantów Mocy</w:t>
      </w:r>
      <w:r w:rsidR="008E1F73">
        <w:t xml:space="preserve"> </w:t>
      </w:r>
      <w:r w:rsidR="008E1F73" w:rsidRPr="008E1F73">
        <w:t>(Pietro I)</w:t>
      </w:r>
    </w:p>
    <w:p w:rsidR="00543F4E" w:rsidRDefault="002D0134" w:rsidP="002D0134">
      <w:pPr>
        <w:tabs>
          <w:tab w:val="left" w:pos="1418"/>
        </w:tabs>
        <w:spacing w:after="0" w:line="240" w:lineRule="auto"/>
        <w:ind w:left="1418" w:hanging="1418"/>
      </w:pPr>
      <w:r>
        <w:t>(II g</w:t>
      </w:r>
      <w:r w:rsidRPr="002D0134">
        <w:t>rupa)</w:t>
      </w:r>
    </w:p>
    <w:p w:rsidR="00543F4E" w:rsidRDefault="00543F4E" w:rsidP="002D0134">
      <w:pPr>
        <w:tabs>
          <w:tab w:val="left" w:pos="1418"/>
        </w:tabs>
        <w:spacing w:after="0" w:line="240" w:lineRule="auto"/>
        <w:ind w:left="1418" w:hanging="1418"/>
      </w:pPr>
    </w:p>
    <w:p w:rsidR="00A63929" w:rsidRPr="00A63929" w:rsidRDefault="002D0134" w:rsidP="002D0134">
      <w:pPr>
        <w:tabs>
          <w:tab w:val="left" w:pos="1418"/>
        </w:tabs>
        <w:spacing w:after="0" w:line="240" w:lineRule="auto"/>
        <w:ind w:left="1418" w:hanging="1418"/>
        <w:rPr>
          <w:b/>
        </w:rPr>
      </w:pPr>
      <w:r w:rsidRPr="002D0134">
        <w:tab/>
      </w:r>
    </w:p>
    <w:sectPr w:rsidR="00A63929" w:rsidRPr="00A63929" w:rsidSect="002D0134">
      <w:headerReference w:type="default" r:id="rId6"/>
      <w:pgSz w:w="11906" w:h="16838"/>
      <w:pgMar w:top="1417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BD1" w:rsidRDefault="004B3BD1" w:rsidP="00A63929">
      <w:pPr>
        <w:spacing w:after="0" w:line="240" w:lineRule="auto"/>
      </w:pPr>
      <w:r>
        <w:separator/>
      </w:r>
    </w:p>
  </w:endnote>
  <w:endnote w:type="continuationSeparator" w:id="0">
    <w:p w:rsidR="004B3BD1" w:rsidRDefault="004B3BD1" w:rsidP="00A6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BD1" w:rsidRDefault="004B3BD1" w:rsidP="00A63929">
      <w:pPr>
        <w:spacing w:after="0" w:line="240" w:lineRule="auto"/>
      </w:pPr>
      <w:r>
        <w:separator/>
      </w:r>
    </w:p>
  </w:footnote>
  <w:footnote w:type="continuationSeparator" w:id="0">
    <w:p w:rsidR="004B3BD1" w:rsidRDefault="004B3BD1" w:rsidP="00A63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929" w:rsidRPr="00A63929" w:rsidRDefault="00A0386E" w:rsidP="00A63929">
    <w:pPr>
      <w:pStyle w:val="Nagwek"/>
    </w:pPr>
    <w:r>
      <w:rPr>
        <w:noProof/>
        <w:lang w:eastAsia="pl-PL"/>
      </w:rPr>
      <w:drawing>
        <wp:inline distT="0" distB="0" distL="0" distR="0">
          <wp:extent cx="5762625" cy="15716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E7"/>
    <w:rsid w:val="00021482"/>
    <w:rsid w:val="0004682C"/>
    <w:rsid w:val="000A1363"/>
    <w:rsid w:val="000B7D35"/>
    <w:rsid w:val="00100E90"/>
    <w:rsid w:val="00103769"/>
    <w:rsid w:val="001C481A"/>
    <w:rsid w:val="00260BE7"/>
    <w:rsid w:val="002D0134"/>
    <w:rsid w:val="002F2719"/>
    <w:rsid w:val="002F7EB0"/>
    <w:rsid w:val="0031279E"/>
    <w:rsid w:val="004B3BD1"/>
    <w:rsid w:val="005056CB"/>
    <w:rsid w:val="00543F4E"/>
    <w:rsid w:val="00562A8B"/>
    <w:rsid w:val="0060612F"/>
    <w:rsid w:val="006552B1"/>
    <w:rsid w:val="006A03DE"/>
    <w:rsid w:val="006D39D7"/>
    <w:rsid w:val="0076281F"/>
    <w:rsid w:val="007D1002"/>
    <w:rsid w:val="00803EEB"/>
    <w:rsid w:val="0083234A"/>
    <w:rsid w:val="008E1F73"/>
    <w:rsid w:val="009A451E"/>
    <w:rsid w:val="009C2395"/>
    <w:rsid w:val="009F4804"/>
    <w:rsid w:val="00A0386E"/>
    <w:rsid w:val="00A17A7B"/>
    <w:rsid w:val="00A230F0"/>
    <w:rsid w:val="00A55619"/>
    <w:rsid w:val="00A63929"/>
    <w:rsid w:val="00A8704C"/>
    <w:rsid w:val="00AA39DD"/>
    <w:rsid w:val="00B01590"/>
    <w:rsid w:val="00B502C7"/>
    <w:rsid w:val="00BA399E"/>
    <w:rsid w:val="00BF6E5F"/>
    <w:rsid w:val="00C6601C"/>
    <w:rsid w:val="00C66CD0"/>
    <w:rsid w:val="00C76E8A"/>
    <w:rsid w:val="00C8550E"/>
    <w:rsid w:val="00CA72A4"/>
    <w:rsid w:val="00CE513F"/>
    <w:rsid w:val="00DA5827"/>
    <w:rsid w:val="00DC161D"/>
    <w:rsid w:val="00DC4A11"/>
    <w:rsid w:val="00E26591"/>
    <w:rsid w:val="00E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9C8E0E-0CD1-4E0A-AB7B-BC398F5E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260BE7"/>
    <w:pPr>
      <w:keepNext/>
      <w:keepLines/>
      <w:pBdr>
        <w:bottom w:val="single" w:sz="48" w:space="1" w:color="5B9BD5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0B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60BE7"/>
    <w:rPr>
      <w:rFonts w:asciiTheme="majorHAnsi" w:eastAsiaTheme="majorEastAsia" w:hAnsiTheme="majorHAnsi" w:cstheme="majorBidi"/>
      <w:caps/>
      <w:sz w:val="3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0B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5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929"/>
  </w:style>
  <w:style w:type="paragraph" w:styleId="Stopka">
    <w:name w:val="footer"/>
    <w:basedOn w:val="Normalny"/>
    <w:link w:val="StopkaZnak"/>
    <w:uiPriority w:val="99"/>
    <w:unhideWhenUsed/>
    <w:rsid w:val="00A6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Stanasiuk</dc:creator>
  <cp:keywords/>
  <dc:description/>
  <cp:lastModifiedBy>Iza</cp:lastModifiedBy>
  <cp:revision>8</cp:revision>
  <cp:lastPrinted>2018-01-03T12:35:00Z</cp:lastPrinted>
  <dcterms:created xsi:type="dcterms:W3CDTF">2018-01-04T06:42:00Z</dcterms:created>
  <dcterms:modified xsi:type="dcterms:W3CDTF">2018-01-11T09:51:00Z</dcterms:modified>
</cp:coreProperties>
</file>