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00" w:rsidRPr="00C73D00" w:rsidRDefault="00C73D00" w:rsidP="00C73D00">
      <w:pPr>
        <w:pageBreakBefore/>
        <w:spacing w:line="397" w:lineRule="atLeast"/>
        <w:ind w:left="7799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Załącznik Nr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>1</w:t>
      </w:r>
    </w:p>
    <w:p w:rsidR="00C73D00" w:rsidRPr="00C73D00" w:rsidRDefault="00C73D00" w:rsidP="00C73D00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bookmarkStart w:id="0" w:name="_GoBack"/>
      <w:bookmarkEnd w:id="0"/>
    </w:p>
    <w:p w:rsidR="00C73D00" w:rsidRPr="00C73D00" w:rsidRDefault="00C73D00" w:rsidP="00C73D00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.................................., dnia.............................</w:t>
      </w:r>
    </w:p>
    <w:p w:rsidR="00C73D00" w:rsidRPr="00C73D00" w:rsidRDefault="00C73D00" w:rsidP="00C73D00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jc w:val="center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FORMULARZ OFERTY NA DRUK MATERIALÓW PROMOCYJNYCH</w:t>
      </w:r>
    </w:p>
    <w:p w:rsidR="00C73D00" w:rsidRPr="00C73D00" w:rsidRDefault="00C73D00" w:rsidP="00C73D00">
      <w:pPr>
        <w:spacing w:line="397" w:lineRule="atLeast"/>
        <w:ind w:left="15" w:hanging="15"/>
        <w:jc w:val="center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1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>Nazwa i adres Wykonawcy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Nazwa:……...........................................................................................................................................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Adres:.....................................................................................................................................................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NIP:........................................................................................................................................................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REGON..................................................................................................................................................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Nr rachunku bankowego:.......................................................................................................................</w:t>
      </w:r>
    </w:p>
    <w:p w:rsidR="00C73D00" w:rsidRPr="00C73D00" w:rsidRDefault="00C73D00" w:rsidP="00C73D00">
      <w:pPr>
        <w:pStyle w:val="Akapitzlist"/>
        <w:numPr>
          <w:ilvl w:val="0"/>
          <w:numId w:val="1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>Oferuje wykonanie przedmiotu zamówienia za:</w:t>
      </w: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1 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2 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cenę netto:.......................................................zł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3 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4 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5 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lastRenderedPageBreak/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>Usługę wydruku 6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Akapitzlist"/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 xml:space="preserve">Usługę wydruku 7 </w:t>
      </w:r>
    </w:p>
    <w:p w:rsidR="00C73D00" w:rsidRPr="00C73D00" w:rsidRDefault="00C73D00" w:rsidP="00C73D00">
      <w:pPr>
        <w:pStyle w:val="Akapitzlist"/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cenę netto:......................................................zł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podatek VAT:..................................................zł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                        cenę brutto:.....................................................zł</w:t>
      </w: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b/>
          <w:sz w:val="22"/>
          <w:szCs w:val="22"/>
          <w:lang w:eastAsia="ar-SA" w:bidi="ar-SA"/>
        </w:rPr>
        <w:t>Łączna wartość usługi druku wraz z transportem:</w:t>
      </w: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b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724" w:firstLine="694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Cena netto:…………………………………..zł</w:t>
      </w:r>
    </w:p>
    <w:p w:rsidR="00C73D00" w:rsidRPr="00C73D00" w:rsidRDefault="00C73D00" w:rsidP="00C73D00">
      <w:pPr>
        <w:spacing w:line="397" w:lineRule="atLeast"/>
        <w:ind w:left="724" w:firstLine="694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Podatek VAT:………………………………..zł</w:t>
      </w:r>
    </w:p>
    <w:p w:rsidR="00C73D00" w:rsidRPr="00C73D00" w:rsidRDefault="00C73D00" w:rsidP="00C73D00">
      <w:pPr>
        <w:spacing w:line="397" w:lineRule="atLeast"/>
        <w:ind w:left="724" w:firstLine="694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 xml:space="preserve">    Cena brutto:…………………………………zł</w:t>
      </w:r>
    </w:p>
    <w:p w:rsidR="00C73D00" w:rsidRPr="00C73D00" w:rsidRDefault="00C73D00" w:rsidP="00C73D00">
      <w:pPr>
        <w:spacing w:line="397" w:lineRule="atLeast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3. Oświadczam, że zapoznałem się z opisem przedmiotu zamówienia i nie wnoszę do niego zastrzeżeń.</w:t>
      </w: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4. Oświadczam, że spełniam warunki określone przez Zamawiającego.</w:t>
      </w: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>............................., dn............................</w:t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>...............................................................</w:t>
      </w: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</w:r>
      <w:r w:rsidRPr="00C73D00">
        <w:rPr>
          <w:rFonts w:ascii="Franklin Gothic Book" w:hAnsi="Franklin Gothic Book" w:cs="Times New Roman"/>
          <w:sz w:val="22"/>
          <w:szCs w:val="22"/>
          <w:lang w:eastAsia="ar-SA" w:bidi="ar-SA"/>
        </w:rPr>
        <w:tab/>
        <w:t xml:space="preserve">        ( podpis osoby uprawnionej)</w:t>
      </w: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C73D00">
        <w:rPr>
          <w:rFonts w:ascii="Franklin Gothic Book" w:hAnsi="Franklin Gothic Book" w:cs="Arial"/>
          <w:i/>
          <w:sz w:val="22"/>
          <w:szCs w:val="22"/>
          <w:u w:val="single"/>
        </w:rPr>
        <w:t>KLAUZULA INFORMACYJNA ZAMÓWIENIA PUBLICZNE</w:t>
      </w:r>
    </w:p>
    <w:p w:rsidR="00C73D00" w:rsidRPr="00C73D00" w:rsidRDefault="00C73D00" w:rsidP="00C73D00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C73D00" w:rsidRPr="00C73D00" w:rsidRDefault="00C73D00" w:rsidP="00C73D00">
      <w:pPr>
        <w:spacing w:after="150" w:line="360" w:lineRule="auto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Zgodnie z art. 13 ust. 1 i 2 </w:t>
      </w:r>
      <w:r w:rsidRPr="00C73D00">
        <w:rPr>
          <w:rFonts w:ascii="Franklin Gothic Book" w:hAnsi="Franklin Gothic Book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dalej „RODO”, informuję, że: 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administratorem Pani/Pana danych osobowych jest </w:t>
      </w:r>
      <w:r w:rsidRPr="00C73D00">
        <w:rPr>
          <w:rFonts w:ascii="Franklin Gothic Book" w:eastAsia="Calibri" w:hAnsi="Franklin Gothic Book" w:cs="Times New Roman"/>
          <w:i/>
          <w:sz w:val="22"/>
          <w:szCs w:val="22"/>
        </w:rPr>
        <w:t>Miejskie Centrum Kultury z siedzibą w Bełchatowie, Pl. Narutowicza 1A, 97-400 Bełchatów</w:t>
      </w:r>
      <w:r w:rsidRPr="00C73D00">
        <w:rPr>
          <w:rFonts w:ascii="Franklin Gothic Book" w:eastAsia="Calibri" w:hAnsi="Franklin Gothic Book" w:cs="Times New Roman"/>
          <w:sz w:val="22"/>
          <w:szCs w:val="22"/>
        </w:rPr>
        <w:t xml:space="preserve"> zwany dalej Administratorem; Administrator prowadzi operacje przetwarzania Pani/Pana danych osobowych,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inspektorem ochrony danych osobowych u Administratora jest Pani </w:t>
      </w:r>
      <w:r w:rsidRPr="00C73D00">
        <w:rPr>
          <w:rFonts w:ascii="Franklin Gothic Book" w:eastAsia="Calibri" w:hAnsi="Franklin Gothic Book" w:cs="Times New Roman"/>
          <w:i/>
          <w:sz w:val="22"/>
          <w:szCs w:val="22"/>
        </w:rPr>
        <w:t>Katarzyna Leśniak, e-mail: katarzyna.lesniak@mck.belchatow.pl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Pani/Pana dane osobowe przetwarzane będą na podstawie art. 6 ust. 1 lit. c</w:t>
      </w:r>
      <w:r w:rsidRPr="00C73D00">
        <w:rPr>
          <w:rFonts w:ascii="Franklin Gothic Book" w:eastAsia="Times New Roman" w:hAnsi="Franklin Gothic Book" w:cs="Arial"/>
          <w:i/>
          <w:sz w:val="22"/>
          <w:szCs w:val="22"/>
          <w:lang w:eastAsia="pl-PL"/>
        </w:rPr>
        <w:t xml:space="preserve"> </w:t>
      </w: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RODO w celu </w:t>
      </w:r>
      <w:r w:rsidRPr="00C73D00">
        <w:rPr>
          <w:rFonts w:ascii="Franklin Gothic Book" w:hAnsi="Franklin Gothic Book" w:cs="Arial"/>
          <w:sz w:val="22"/>
          <w:szCs w:val="22"/>
        </w:rPr>
        <w:t xml:space="preserve">związanym z postępowaniem o udzielenie zamówienia publicznego </w:t>
      </w:r>
      <w:r w:rsidRPr="00C73D00">
        <w:rPr>
          <w:rFonts w:ascii="Franklin Gothic Book" w:hAnsi="Franklin Gothic Book" w:cs="Arial"/>
          <w:i/>
          <w:sz w:val="22"/>
          <w:szCs w:val="22"/>
        </w:rPr>
        <w:t xml:space="preserve">/dane identyfikujące postępowanie, np. nazwa, numer/ </w:t>
      </w:r>
      <w:r w:rsidRPr="00C73D00">
        <w:rPr>
          <w:rFonts w:ascii="Franklin Gothic Book" w:hAnsi="Franklin Gothic Book" w:cs="Arial"/>
          <w:sz w:val="22"/>
          <w:szCs w:val="22"/>
        </w:rPr>
        <w:t>prowadzonym w trybie DM.265.1.2019;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posiada Pani/Pan: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na podstawie art. 16 RODO prawo do sprostowania Pani/Pana danych osobowych </w:t>
      </w:r>
      <w:r w:rsidRPr="00C73D00">
        <w:rPr>
          <w:rFonts w:ascii="Franklin Gothic Book" w:eastAsia="Times New Roman" w:hAnsi="Franklin Gothic Book" w:cs="Arial"/>
          <w:b/>
          <w:sz w:val="22"/>
          <w:szCs w:val="22"/>
          <w:vertAlign w:val="superscript"/>
          <w:lang w:eastAsia="pl-PL"/>
        </w:rPr>
        <w:t>**</w:t>
      </w: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eastAsia="Times New Roman" w:hAnsi="Franklin Gothic Book" w:cs="Arial"/>
          <w:sz w:val="22"/>
          <w:szCs w:val="22"/>
          <w:lang w:eastAsia="pl-PL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lastRenderedPageBreak/>
        <w:t>nie przysługuje Pani/Panu: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prawo do przenoszenia danych osobowych, o którym mowa w art. 20 RODO;</w:t>
      </w:r>
    </w:p>
    <w:p w:rsidR="00C73D00" w:rsidRPr="00C73D00" w:rsidRDefault="00C73D00" w:rsidP="00C73D00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  <w:sz w:val="22"/>
          <w:szCs w:val="22"/>
        </w:rPr>
      </w:pPr>
      <w:r w:rsidRPr="00C73D00">
        <w:rPr>
          <w:rFonts w:ascii="Franklin Gothic Book" w:eastAsia="Times New Roman" w:hAnsi="Franklin Gothic Book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73D00">
        <w:rPr>
          <w:rFonts w:ascii="Franklin Gothic Book" w:eastAsia="Times New Roman" w:hAnsi="Franklin Gothic Book" w:cs="Arial"/>
          <w:sz w:val="22"/>
          <w:szCs w:val="22"/>
          <w:lang w:eastAsia="pl-PL"/>
        </w:rPr>
        <w:t>.</w:t>
      </w:r>
      <w:r w:rsidRPr="00C73D00">
        <w:rPr>
          <w:rFonts w:ascii="Franklin Gothic Book" w:eastAsia="Times New Roman" w:hAnsi="Franklin Gothic Book" w:cs="Arial"/>
          <w:b/>
          <w:sz w:val="22"/>
          <w:szCs w:val="22"/>
          <w:lang w:eastAsia="pl-PL"/>
        </w:rPr>
        <w:t xml:space="preserve"> </w:t>
      </w:r>
    </w:p>
    <w:p w:rsidR="00C73D00" w:rsidRPr="00C73D00" w:rsidRDefault="00C73D00" w:rsidP="00C73D00">
      <w:pPr>
        <w:pStyle w:val="Akapitzlist"/>
        <w:spacing w:after="150" w:line="360" w:lineRule="auto"/>
        <w:ind w:left="709"/>
        <w:jc w:val="both"/>
        <w:rPr>
          <w:rFonts w:ascii="Franklin Gothic Book" w:eastAsia="Times New Roman" w:hAnsi="Franklin Gothic Book" w:cs="Arial"/>
          <w:b/>
          <w:i/>
          <w:sz w:val="22"/>
          <w:szCs w:val="22"/>
          <w:lang w:eastAsia="pl-PL"/>
        </w:rPr>
      </w:pPr>
    </w:p>
    <w:p w:rsidR="00C73D00" w:rsidRPr="00C73D00" w:rsidRDefault="00C73D00" w:rsidP="00C73D00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sz w:val="22"/>
          <w:szCs w:val="22"/>
          <w:lang w:eastAsia="ar-SA" w:bidi="ar-SA"/>
        </w:rPr>
      </w:pPr>
    </w:p>
    <w:p w:rsidR="00C73D00" w:rsidRPr="00C73D00" w:rsidRDefault="00C73D00" w:rsidP="00C73D00">
      <w:pPr>
        <w:pStyle w:val="Textbody"/>
        <w:tabs>
          <w:tab w:val="left" w:pos="1080"/>
        </w:tabs>
        <w:spacing w:after="0"/>
        <w:jc w:val="both"/>
        <w:outlineLvl w:val="0"/>
        <w:rPr>
          <w:rFonts w:ascii="Franklin Gothic Book" w:hAnsi="Franklin Gothic Book" w:cs="Tahoma"/>
          <w:b/>
          <w:color w:val="000000"/>
          <w:sz w:val="22"/>
          <w:szCs w:val="22"/>
        </w:rPr>
      </w:pPr>
    </w:p>
    <w:p w:rsidR="00D77324" w:rsidRPr="00C73D00" w:rsidRDefault="00C73D00">
      <w:pPr>
        <w:rPr>
          <w:rFonts w:ascii="Franklin Gothic Book" w:hAnsi="Franklin Gothic Book"/>
          <w:sz w:val="22"/>
          <w:szCs w:val="22"/>
        </w:rPr>
      </w:pPr>
    </w:p>
    <w:sectPr w:rsidR="00D77324" w:rsidRPr="00C73D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5DA"/>
    <w:multiLevelType w:val="multilevel"/>
    <w:tmpl w:val="F4A617D0"/>
    <w:lvl w:ilvl="0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348F9"/>
    <w:multiLevelType w:val="multilevel"/>
    <w:tmpl w:val="97B471B4"/>
    <w:lvl w:ilvl="0"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2" w15:restartNumberingAfterBreak="0">
    <w:nsid w:val="3CD45E8C"/>
    <w:multiLevelType w:val="multilevel"/>
    <w:tmpl w:val="FC7264D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3E613F13"/>
    <w:multiLevelType w:val="multilevel"/>
    <w:tmpl w:val="D9727F6E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D045A25"/>
    <w:multiLevelType w:val="multilevel"/>
    <w:tmpl w:val="3334C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B20"/>
    <w:multiLevelType w:val="multilevel"/>
    <w:tmpl w:val="EE10866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00"/>
    <w:rsid w:val="00B32C33"/>
    <w:rsid w:val="00C73D00"/>
    <w:rsid w:val="00D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A93F-8347-48AF-B2F8-E22F4972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3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3D00"/>
    <w:pPr>
      <w:spacing w:after="120"/>
    </w:pPr>
  </w:style>
  <w:style w:type="paragraph" w:styleId="Akapitzlist">
    <w:name w:val="List Paragraph"/>
    <w:basedOn w:val="Normalny"/>
    <w:rsid w:val="00C73D00"/>
    <w:pPr>
      <w:ind w:left="720"/>
    </w:pPr>
  </w:style>
  <w:style w:type="paragraph" w:styleId="Tekstprzypisudolnego">
    <w:name w:val="footnote text"/>
    <w:basedOn w:val="Normalny"/>
    <w:link w:val="TekstprzypisudolnegoZnak"/>
    <w:rsid w:val="00C73D00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D0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2019-01-08T12:07:00Z</dcterms:created>
  <dcterms:modified xsi:type="dcterms:W3CDTF">2019-01-08T12:08:00Z</dcterms:modified>
</cp:coreProperties>
</file>